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3F2053">
        <w:rPr>
          <w:rFonts w:ascii="Arial" w:hAnsi="Arial" w:cs="Arial"/>
          <w:bCs w:val="0"/>
          <w:color w:val="000000"/>
          <w:sz w:val="20"/>
          <w:szCs w:val="20"/>
          <w:lang w:val="cs-CZ"/>
        </w:rPr>
        <w:t>2/0198/22</w:t>
      </w:r>
      <w:bookmarkStart w:id="0" w:name="_GoBack"/>
      <w:bookmarkEnd w:id="0"/>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4802E1">
        <w:rPr>
          <w:rFonts w:cs="Arial"/>
          <w:color w:val="FF0000"/>
          <w:szCs w:val="20"/>
          <w:lang w:val="cs-CZ"/>
        </w:rPr>
        <w:t>2</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4802E1">
        <w:rPr>
          <w:rFonts w:cs="Arial"/>
          <w:b/>
        </w:rPr>
        <w:t>Havlíčkova</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4802E1" w:rsidRPr="000A6C8C" w:rsidRDefault="004802E1" w:rsidP="004802E1">
      <w:pPr>
        <w:autoSpaceDE w:val="0"/>
        <w:autoSpaceDN w:val="0"/>
        <w:adjustRightInd w:val="0"/>
        <w:jc w:val="both"/>
        <w:rPr>
          <w:rFonts w:cs="Arial"/>
          <w:b/>
          <w:bCs/>
          <w:szCs w:val="20"/>
          <w:highlight w:val="yellow"/>
        </w:rPr>
      </w:pPr>
      <w:r w:rsidRPr="00D859F5">
        <w:rPr>
          <w:rFonts w:cs="Arial"/>
          <w:szCs w:val="20"/>
        </w:rPr>
        <w:t>Začátek chodníku je v místě napojení na navrženou opravu chodníku na ulici Na Dlouhých. Dále pokračuje pravostranný chodník k</w:t>
      </w:r>
      <w:r>
        <w:rPr>
          <w:rFonts w:cs="Arial"/>
          <w:szCs w:val="20"/>
        </w:rPr>
        <w:t>e křižovatce s ulicí</w:t>
      </w:r>
      <w:r w:rsidRPr="00D859F5">
        <w:rPr>
          <w:rFonts w:cs="Arial"/>
          <w:szCs w:val="20"/>
        </w:rPr>
        <w:t xml:space="preserve"> </w:t>
      </w:r>
      <w:r>
        <w:rPr>
          <w:rFonts w:cs="Arial"/>
          <w:szCs w:val="20"/>
        </w:rPr>
        <w:t>Palackého</w:t>
      </w:r>
      <w:r w:rsidRPr="00D859F5">
        <w:rPr>
          <w:rFonts w:cs="Arial"/>
          <w:szCs w:val="20"/>
        </w:rPr>
        <w:t>. V konci úpravy u domu č.p. 870 je chodník napojený na již opravený pravostranný chodník na ulici Havlíčkově. V celém rozsahu je chodník řešen jako rekonstrukce. Prostorové řešení trasy je limitováno stávajícím vedením. Řešení je navrženo tak, aby umožňovalo napojení všech sousedních nemovitostí</w:t>
      </w:r>
      <w:r w:rsidRPr="00D859F5">
        <w:rPr>
          <w:rFonts w:ascii="Times New Roman" w:hAnsi="Times New Roman"/>
          <w:color w:val="000000"/>
          <w:sz w:val="22"/>
          <w:szCs w:val="22"/>
        </w:rPr>
        <w:t>.</w:t>
      </w:r>
    </w:p>
    <w:p w:rsidR="004802E1" w:rsidRDefault="004802E1" w:rsidP="004802E1">
      <w:pPr>
        <w:autoSpaceDE w:val="0"/>
        <w:autoSpaceDN w:val="0"/>
        <w:adjustRightInd w:val="0"/>
        <w:jc w:val="both"/>
        <w:rPr>
          <w:rFonts w:ascii="TimesNewRoman,Bold" w:hAnsi="TimesNewRoman,Bold" w:cs="TimesNewRoman,Bold"/>
          <w:b/>
          <w:bCs/>
          <w:sz w:val="22"/>
          <w:szCs w:val="22"/>
          <w:highlight w:val="yellow"/>
        </w:rPr>
      </w:pPr>
    </w:p>
    <w:p w:rsidR="004802E1" w:rsidRPr="004802E1" w:rsidRDefault="004802E1" w:rsidP="004802E1">
      <w:pPr>
        <w:autoSpaceDE w:val="0"/>
        <w:autoSpaceDN w:val="0"/>
        <w:adjustRightInd w:val="0"/>
        <w:rPr>
          <w:rFonts w:cs="Arial"/>
          <w:bCs/>
          <w:szCs w:val="20"/>
        </w:rPr>
      </w:pPr>
      <w:r w:rsidRPr="004802E1">
        <w:rPr>
          <w:rFonts w:cs="Arial"/>
          <w:bCs/>
          <w:szCs w:val="20"/>
        </w:rPr>
        <w:t>Celková délka chodníku na ulici Havlíčkově je 152,76 m</w:t>
      </w:r>
    </w:p>
    <w:p w:rsidR="00D6333C" w:rsidRPr="00D6333C" w:rsidRDefault="00D6333C" w:rsidP="00D6333C">
      <w:pPr>
        <w:autoSpaceDE w:val="0"/>
        <w:autoSpaceDN w:val="0"/>
        <w:adjustRightInd w:val="0"/>
        <w:rPr>
          <w:rFonts w:cs="Arial"/>
          <w:i/>
          <w:iCs/>
          <w:szCs w:val="20"/>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4802E1">
        <w:rPr>
          <w:rFonts w:cs="Arial"/>
          <w:color w:val="000000"/>
          <w:szCs w:val="20"/>
        </w:rPr>
        <w:t xml:space="preserve">a v souladu se zákonem č. </w:t>
      </w:r>
      <w:r w:rsidRPr="00A81127">
        <w:rPr>
          <w:rFonts w:cs="Arial"/>
          <w:color w:val="000000"/>
          <w:szCs w:val="20"/>
        </w:rPr>
        <w:t>5</w:t>
      </w:r>
      <w:r w:rsidR="004802E1">
        <w:rPr>
          <w:rFonts w:cs="Arial"/>
          <w:color w:val="000000"/>
          <w:szCs w:val="20"/>
        </w:rPr>
        <w:t>41</w:t>
      </w:r>
      <w:r w:rsidRPr="00A81127">
        <w:rPr>
          <w:rFonts w:cs="Arial"/>
          <w:color w:val="000000"/>
          <w:szCs w:val="20"/>
        </w:rPr>
        <w:t>/20</w:t>
      </w:r>
      <w:r w:rsidR="004802E1">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Default="00152B31" w:rsidP="00152B31">
      <w:pPr>
        <w:rPr>
          <w:rFonts w:cs="Arial"/>
          <w:color w:val="000000"/>
        </w:rPr>
      </w:pPr>
    </w:p>
    <w:p w:rsidR="004802E1" w:rsidRPr="00D00CBD" w:rsidRDefault="004802E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033D4C" w:rsidRPr="00033D4C">
        <w:t>2</w:t>
      </w:r>
      <w:r w:rsidR="004802E1">
        <w:t>5</w:t>
      </w:r>
      <w:r w:rsidR="008A6EF5" w:rsidRPr="00033D4C">
        <w:t>.0</w:t>
      </w:r>
      <w:r w:rsidR="004802E1">
        <w:t>4</w:t>
      </w:r>
      <w:r w:rsidR="00D42680" w:rsidRPr="00033D4C">
        <w:t>.202</w:t>
      </w:r>
      <w:r w:rsidR="004802E1">
        <w:t>2</w:t>
      </w:r>
    </w:p>
    <w:p w:rsidR="00152B31" w:rsidRPr="0090254B" w:rsidRDefault="00152B31" w:rsidP="00152B31">
      <w:r w:rsidRPr="00033D4C">
        <w:t xml:space="preserve">Dokončení díla: </w:t>
      </w:r>
      <w:r w:rsidR="00266A74" w:rsidRPr="00033D4C">
        <w:t xml:space="preserve">do </w:t>
      </w:r>
      <w:r w:rsidR="004802E1">
        <w:t>10</w:t>
      </w:r>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Default="00152B31" w:rsidP="00152B31">
      <w:pPr>
        <w:jc w:val="both"/>
        <w:rPr>
          <w:rFonts w:cs="Arial"/>
          <w:color w:val="000000"/>
          <w:szCs w:val="20"/>
        </w:rPr>
      </w:pPr>
    </w:p>
    <w:p w:rsidR="00276FE3" w:rsidRDefault="00276FE3" w:rsidP="00152B31">
      <w:pPr>
        <w:jc w:val="both"/>
        <w:rPr>
          <w:rFonts w:cs="Arial"/>
          <w:color w:val="000000"/>
          <w:szCs w:val="20"/>
        </w:rPr>
      </w:pPr>
    </w:p>
    <w:p w:rsidR="00276FE3" w:rsidRDefault="00276FE3" w:rsidP="00152B31">
      <w:pPr>
        <w:jc w:val="both"/>
        <w:rPr>
          <w:rFonts w:cs="Arial"/>
          <w:color w:val="000000"/>
          <w:szCs w:val="20"/>
        </w:rPr>
      </w:pPr>
    </w:p>
    <w:p w:rsidR="00276FE3" w:rsidRPr="00D00CBD" w:rsidRDefault="00276FE3"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pod svým osobním vedením. </w:t>
      </w:r>
    </w:p>
    <w:p w:rsidR="00641193" w:rsidRPr="00641193" w:rsidRDefault="00641193" w:rsidP="00641193">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641193" w:rsidRPr="00641193" w:rsidRDefault="00641193" w:rsidP="00641193">
      <w:pPr>
        <w:rPr>
          <w:lang w:eastAsia="x-none"/>
        </w:rPr>
      </w:pPr>
    </w:p>
    <w:p w:rsidR="00152B31" w:rsidRDefault="00152B31" w:rsidP="00152B31">
      <w:pPr>
        <w:pStyle w:val="Nadpis2"/>
        <w:rPr>
          <w:rFonts w:cs="Arial"/>
          <w:color w:val="000000"/>
          <w:lang w:val="cs-CZ"/>
        </w:rPr>
      </w:pPr>
      <w:r w:rsidRPr="00D00CBD">
        <w:rPr>
          <w:rFonts w:cs="Arial"/>
          <w:color w:val="000000"/>
        </w:rPr>
        <w:lastRenderedPageBreak/>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641193" w:rsidRPr="00641193" w:rsidRDefault="00641193" w:rsidP="00641193">
      <w:pPr>
        <w:rPr>
          <w:lang w:eastAsia="x-none"/>
        </w:rPr>
      </w:pP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88256C" w:rsidRPr="00E97E8E" w:rsidRDefault="00152B31" w:rsidP="004802E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lastRenderedPageBreak/>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276FE3" w:rsidRPr="00276FE3" w:rsidRDefault="00276FE3" w:rsidP="00276FE3">
      <w:pPr>
        <w:rPr>
          <w:lang w:val="x-none" w:eastAsia="x-none"/>
        </w:rPr>
      </w:pPr>
    </w:p>
    <w:p w:rsidR="00152B31" w:rsidRDefault="00152B31" w:rsidP="00152B31">
      <w:pPr>
        <w:pStyle w:val="Nadpis3"/>
        <w:rPr>
          <w:rFonts w:cs="Arial"/>
          <w:color w:val="000000"/>
          <w:lang w:val="cs-CZ"/>
        </w:rPr>
      </w:pPr>
      <w:r w:rsidRPr="00D00CBD">
        <w:rPr>
          <w:rFonts w:cs="Arial"/>
          <w:color w:val="000000"/>
        </w:rPr>
        <w:lastRenderedPageBreak/>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Default="00152B31" w:rsidP="00152B31">
      <w:pPr>
        <w:pStyle w:val="Nadpis3"/>
        <w:rPr>
          <w:rFonts w:cs="Arial"/>
          <w:color w:val="000000"/>
          <w:lang w:val="cs-CZ"/>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641193" w:rsidRPr="00641193" w:rsidRDefault="00641193" w:rsidP="00641193">
      <w:pPr>
        <w:rPr>
          <w:lang w:eastAsia="x-none"/>
        </w:rPr>
      </w:pP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Default="00152B31" w:rsidP="00152B31">
      <w:pPr>
        <w:rPr>
          <w:rFonts w:cs="Arial"/>
          <w:color w:val="000000"/>
        </w:rPr>
      </w:pPr>
    </w:p>
    <w:p w:rsidR="00276FE3" w:rsidRPr="00D00CBD" w:rsidRDefault="00276FE3"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Default="000C041D" w:rsidP="000C041D">
      <w:pPr>
        <w:rPr>
          <w:lang w:eastAsia="x-none"/>
        </w:rPr>
      </w:pPr>
    </w:p>
    <w:p w:rsidR="00276FE3" w:rsidRPr="000C041D" w:rsidRDefault="00276FE3" w:rsidP="000C041D">
      <w:pPr>
        <w:rPr>
          <w:lang w:eastAsia="x-none"/>
        </w:rPr>
      </w:pPr>
    </w:p>
    <w:p w:rsidR="00152B31" w:rsidRPr="00D00CBD" w:rsidRDefault="00152B31" w:rsidP="00152B31">
      <w:pPr>
        <w:pStyle w:val="Nadpis1"/>
        <w:rPr>
          <w:rFonts w:cs="Arial"/>
          <w:color w:val="000000"/>
        </w:rPr>
      </w:pPr>
      <w:r w:rsidRPr="00D00CBD">
        <w:rPr>
          <w:rFonts w:cs="Arial"/>
          <w:color w:val="000000"/>
        </w:rPr>
        <w:lastRenderedPageBreak/>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276FE3" w:rsidRPr="00276FE3" w:rsidRDefault="00276FE3" w:rsidP="00276FE3">
      <w:pPr>
        <w:rPr>
          <w:lang w:val="x-none" w:eastAsia="x-none"/>
        </w:rPr>
      </w:pP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3F2053">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4802E1">
      <w:rPr>
        <w:rFonts w:cs="Arial"/>
        <w:sz w:val="16"/>
      </w:rPr>
      <w:t>2</w:t>
    </w:r>
    <w:r w:rsidRPr="00BD0B14">
      <w:rPr>
        <w:rFonts w:cs="Arial"/>
        <w:sz w:val="16"/>
      </w:rPr>
      <w:t>“</w:t>
    </w:r>
  </w:p>
  <w:p w:rsidR="0086073D" w:rsidRPr="00BD0B14" w:rsidRDefault="00DF443E" w:rsidP="0086073D">
    <w:pPr>
      <w:ind w:firstLine="360"/>
      <w:jc w:val="center"/>
      <w:rPr>
        <w:rFonts w:cs="Arial"/>
        <w:sz w:val="16"/>
      </w:rPr>
    </w:pPr>
    <w:r>
      <w:rPr>
        <w:rFonts w:cs="Arial"/>
        <w:sz w:val="16"/>
      </w:rPr>
      <w:t>část 3</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74676"/>
    <w:rsid w:val="000C041D"/>
    <w:rsid w:val="00122E83"/>
    <w:rsid w:val="00132A2F"/>
    <w:rsid w:val="00152B31"/>
    <w:rsid w:val="00153DAA"/>
    <w:rsid w:val="001D75C6"/>
    <w:rsid w:val="00211F70"/>
    <w:rsid w:val="00214958"/>
    <w:rsid w:val="00266A74"/>
    <w:rsid w:val="00276FE3"/>
    <w:rsid w:val="002947B8"/>
    <w:rsid w:val="002C40E0"/>
    <w:rsid w:val="002D28ED"/>
    <w:rsid w:val="00302BA6"/>
    <w:rsid w:val="003639E7"/>
    <w:rsid w:val="00392B06"/>
    <w:rsid w:val="003A20E9"/>
    <w:rsid w:val="003D7D0F"/>
    <w:rsid w:val="003E2304"/>
    <w:rsid w:val="003F2053"/>
    <w:rsid w:val="004165F8"/>
    <w:rsid w:val="004243E6"/>
    <w:rsid w:val="00471525"/>
    <w:rsid w:val="004802E1"/>
    <w:rsid w:val="00491218"/>
    <w:rsid w:val="004C54F4"/>
    <w:rsid w:val="004E09D7"/>
    <w:rsid w:val="004F5C10"/>
    <w:rsid w:val="0053161F"/>
    <w:rsid w:val="005349A5"/>
    <w:rsid w:val="00591194"/>
    <w:rsid w:val="005C50F5"/>
    <w:rsid w:val="00641193"/>
    <w:rsid w:val="0066144F"/>
    <w:rsid w:val="00685929"/>
    <w:rsid w:val="006C5BA4"/>
    <w:rsid w:val="006C61BB"/>
    <w:rsid w:val="006E303B"/>
    <w:rsid w:val="006E3EAB"/>
    <w:rsid w:val="007D2DBA"/>
    <w:rsid w:val="00804559"/>
    <w:rsid w:val="008106C8"/>
    <w:rsid w:val="008144FC"/>
    <w:rsid w:val="008175FD"/>
    <w:rsid w:val="00821AFC"/>
    <w:rsid w:val="008322FE"/>
    <w:rsid w:val="008338E7"/>
    <w:rsid w:val="0086073D"/>
    <w:rsid w:val="00875CF3"/>
    <w:rsid w:val="0088256C"/>
    <w:rsid w:val="00883F14"/>
    <w:rsid w:val="0088551E"/>
    <w:rsid w:val="008A6EF5"/>
    <w:rsid w:val="008C08FD"/>
    <w:rsid w:val="008C558A"/>
    <w:rsid w:val="008E45AD"/>
    <w:rsid w:val="008E5FE6"/>
    <w:rsid w:val="00913728"/>
    <w:rsid w:val="009648DE"/>
    <w:rsid w:val="0097039A"/>
    <w:rsid w:val="00975ACF"/>
    <w:rsid w:val="00996C74"/>
    <w:rsid w:val="009B1565"/>
    <w:rsid w:val="009E030B"/>
    <w:rsid w:val="00A1045D"/>
    <w:rsid w:val="00A162B6"/>
    <w:rsid w:val="00A16682"/>
    <w:rsid w:val="00A6270B"/>
    <w:rsid w:val="00A65B58"/>
    <w:rsid w:val="00A81127"/>
    <w:rsid w:val="00B44830"/>
    <w:rsid w:val="00BD417C"/>
    <w:rsid w:val="00BD6D73"/>
    <w:rsid w:val="00C452B7"/>
    <w:rsid w:val="00CA7A33"/>
    <w:rsid w:val="00D14848"/>
    <w:rsid w:val="00D42680"/>
    <w:rsid w:val="00D6011C"/>
    <w:rsid w:val="00D6333C"/>
    <w:rsid w:val="00D72287"/>
    <w:rsid w:val="00D961E6"/>
    <w:rsid w:val="00DD4386"/>
    <w:rsid w:val="00DF443E"/>
    <w:rsid w:val="00E46C61"/>
    <w:rsid w:val="00E7474D"/>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B66873-7C4F-4F67-AAF9-33E4E631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704A3-480F-48B0-938C-F1F004F5F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12</Pages>
  <Words>4677</Words>
  <Characters>27596</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55</cp:revision>
  <dcterms:created xsi:type="dcterms:W3CDTF">2020-03-03T11:08:00Z</dcterms:created>
  <dcterms:modified xsi:type="dcterms:W3CDTF">2022-01-04T09:27:00Z</dcterms:modified>
</cp:coreProperties>
</file>